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22" w:type="dxa"/>
        <w:tblBorders>
          <w:top w:val="single" w:sz="8" w:space="0" w:color="7BADD3"/>
          <w:left w:val="single" w:sz="8" w:space="0" w:color="7BADD3"/>
          <w:bottom w:val="single" w:sz="8" w:space="0" w:color="7BADD3"/>
          <w:right w:val="single" w:sz="8" w:space="0" w:color="7BADD3"/>
          <w:insideH w:val="single" w:sz="8" w:space="0" w:color="7BADD3"/>
          <w:insideV w:val="single" w:sz="8" w:space="0" w:color="7BADD3"/>
        </w:tblBorders>
        <w:tblLook w:val="04A0" w:firstRow="1" w:lastRow="0" w:firstColumn="1" w:lastColumn="0" w:noHBand="0" w:noVBand="1"/>
      </w:tblPr>
      <w:tblGrid>
        <w:gridCol w:w="2429"/>
        <w:gridCol w:w="6593"/>
      </w:tblGrid>
      <w:tr w:rsidR="005D0E75" w14:paraId="2F337EDB" w14:textId="77777777" w:rsidTr="00881D5A">
        <w:trPr>
          <w:trHeight w:val="397"/>
        </w:trPr>
        <w:tc>
          <w:tcPr>
            <w:tcW w:w="8786" w:type="dxa"/>
            <w:gridSpan w:val="2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36853448" w14:textId="282E16A1" w:rsidR="005D0E75" w:rsidRPr="00DF268E" w:rsidRDefault="00DF268E" w:rsidP="00DF268E">
            <w:pPr>
              <w:pStyle w:val="HEADINGS"/>
            </w:pPr>
            <w:r>
              <w:t>FORMOLA TAS-SĦUBIJA</w:t>
            </w:r>
          </w:p>
        </w:tc>
      </w:tr>
      <w:tr w:rsidR="00B23B9F" w14:paraId="0A02625F" w14:textId="77777777" w:rsidTr="00881D5A">
        <w:trPr>
          <w:trHeight w:val="397"/>
        </w:trPr>
        <w:tc>
          <w:tcPr>
            <w:tcW w:w="8786" w:type="dxa"/>
            <w:gridSpan w:val="2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522FACBB" w14:textId="54DACD6A" w:rsidR="00B23B9F" w:rsidRPr="005B5281" w:rsidRDefault="005B5281" w:rsidP="005B5281">
            <w:pPr>
              <w:pStyle w:val="NoParagraphStyle"/>
            </w:pPr>
            <w:proofErr w:type="spellStart"/>
            <w:r w:rsidRPr="005B5281">
              <w:t>Nixtieq</w:t>
            </w:r>
            <w:proofErr w:type="spellEnd"/>
            <w:r w:rsidRPr="005B5281">
              <w:t xml:space="preserve"> </w:t>
            </w:r>
            <w:proofErr w:type="spellStart"/>
            <w:r w:rsidRPr="005B5281">
              <w:t>nirreġistra</w:t>
            </w:r>
            <w:proofErr w:type="spellEnd"/>
            <w:r w:rsidRPr="005B5281">
              <w:t xml:space="preserve"> </w:t>
            </w:r>
            <w:proofErr w:type="spellStart"/>
            <w:r w:rsidRPr="005B5281">
              <w:t>bħala</w:t>
            </w:r>
            <w:proofErr w:type="spellEnd"/>
            <w:r w:rsidRPr="005B5281">
              <w:t xml:space="preserve"> </w:t>
            </w:r>
            <w:proofErr w:type="spellStart"/>
            <w:r w:rsidRPr="005B5281">
              <w:t>membru</w:t>
            </w:r>
            <w:proofErr w:type="spellEnd"/>
            <w:r w:rsidRPr="005B5281">
              <w:t>:</w:t>
            </w:r>
          </w:p>
        </w:tc>
      </w:tr>
      <w:tr w:rsidR="00F94B27" w14:paraId="6E59484F" w14:textId="77777777" w:rsidTr="00881D5A">
        <w:trPr>
          <w:trHeight w:val="397"/>
        </w:trPr>
        <w:tc>
          <w:tcPr>
            <w:tcW w:w="2365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18848139" w14:textId="6918F957" w:rsidR="00F94B27" w:rsidRDefault="00B23B9F" w:rsidP="00B23B9F">
            <w:pPr>
              <w:pStyle w:val="NoParagraphStyle"/>
            </w:pPr>
            <w:proofErr w:type="spellStart"/>
            <w:r>
              <w:t>Titl</w:t>
            </w:r>
            <w:r w:rsidR="005B5281">
              <w:t>u</w:t>
            </w:r>
            <w:proofErr w:type="spellEnd"/>
          </w:p>
        </w:tc>
        <w:tc>
          <w:tcPr>
            <w:tcW w:w="6421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2E5E2FB7" w14:textId="77777777" w:rsidR="00F94B27" w:rsidRDefault="00F94B27" w:rsidP="00B23B9F">
            <w:pPr>
              <w:pStyle w:val="NoParagraphStyle"/>
            </w:pPr>
          </w:p>
        </w:tc>
      </w:tr>
      <w:tr w:rsidR="00F94B27" w14:paraId="55A1CC1E" w14:textId="77777777" w:rsidTr="00881D5A">
        <w:trPr>
          <w:trHeight w:val="397"/>
        </w:trPr>
        <w:tc>
          <w:tcPr>
            <w:tcW w:w="2365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7237EDD1" w14:textId="09A4CED1" w:rsidR="00F94B27" w:rsidRDefault="005B5281" w:rsidP="00B23B9F">
            <w:pPr>
              <w:pStyle w:val="NoParagraphStyle"/>
            </w:pPr>
            <w:proofErr w:type="spellStart"/>
            <w:r>
              <w:t>Isem</w:t>
            </w:r>
            <w:proofErr w:type="spellEnd"/>
          </w:p>
        </w:tc>
        <w:tc>
          <w:tcPr>
            <w:tcW w:w="6421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66AB5326" w14:textId="77777777" w:rsidR="00F94B27" w:rsidRDefault="00F94B27" w:rsidP="00B23B9F">
            <w:pPr>
              <w:pStyle w:val="NoParagraphStyle"/>
            </w:pPr>
          </w:p>
        </w:tc>
      </w:tr>
      <w:tr w:rsidR="00F94B27" w14:paraId="314025C4" w14:textId="77777777" w:rsidTr="00881D5A">
        <w:trPr>
          <w:trHeight w:val="397"/>
        </w:trPr>
        <w:tc>
          <w:tcPr>
            <w:tcW w:w="2365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3B2089A5" w14:textId="5FD81571" w:rsidR="00F94B27" w:rsidRDefault="005B5281" w:rsidP="00B23B9F">
            <w:pPr>
              <w:pStyle w:val="NoParagraphStyle"/>
            </w:pPr>
            <w:proofErr w:type="spellStart"/>
            <w:r>
              <w:t>Kunjom</w:t>
            </w:r>
            <w:proofErr w:type="spellEnd"/>
          </w:p>
        </w:tc>
        <w:tc>
          <w:tcPr>
            <w:tcW w:w="6421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6A4D443F" w14:textId="77777777" w:rsidR="00F94B27" w:rsidRDefault="00F94B27" w:rsidP="00B23B9F">
            <w:pPr>
              <w:pStyle w:val="NoParagraphStyle"/>
            </w:pPr>
          </w:p>
        </w:tc>
      </w:tr>
      <w:tr w:rsidR="00B23B9F" w14:paraId="2D0BBEE0" w14:textId="77777777" w:rsidTr="00881D5A">
        <w:trPr>
          <w:trHeight w:val="397"/>
        </w:trPr>
        <w:tc>
          <w:tcPr>
            <w:tcW w:w="2365" w:type="dxa"/>
            <w:vMerge w:val="restart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04F593DE" w14:textId="4D3FBB74" w:rsidR="00B23B9F" w:rsidRPr="005B5281" w:rsidRDefault="005B5281" w:rsidP="005B5281">
            <w:pPr>
              <w:pStyle w:val="NoParagraphStyle"/>
            </w:pPr>
            <w:proofErr w:type="spellStart"/>
            <w:r w:rsidRPr="005B5281">
              <w:t>Indirizz</w:t>
            </w:r>
            <w:proofErr w:type="spellEnd"/>
          </w:p>
        </w:tc>
        <w:tc>
          <w:tcPr>
            <w:tcW w:w="6421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5C365FF2" w14:textId="77777777" w:rsidR="00B23B9F" w:rsidRDefault="00B23B9F" w:rsidP="00B23B9F">
            <w:pPr>
              <w:pStyle w:val="NoParagraphStyle"/>
            </w:pPr>
          </w:p>
        </w:tc>
      </w:tr>
      <w:tr w:rsidR="00B23B9F" w14:paraId="05E718E3" w14:textId="77777777" w:rsidTr="00881D5A">
        <w:trPr>
          <w:trHeight w:val="397"/>
        </w:trPr>
        <w:tc>
          <w:tcPr>
            <w:tcW w:w="2365" w:type="dxa"/>
            <w:vMerge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36A669CC" w14:textId="77777777" w:rsidR="00B23B9F" w:rsidRDefault="00B23B9F" w:rsidP="00B23B9F">
            <w:pPr>
              <w:pStyle w:val="NoParagraphStyle"/>
            </w:pPr>
          </w:p>
        </w:tc>
        <w:tc>
          <w:tcPr>
            <w:tcW w:w="6421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29358975" w14:textId="77777777" w:rsidR="00B23B9F" w:rsidRDefault="00B23B9F" w:rsidP="00B23B9F">
            <w:pPr>
              <w:pStyle w:val="NoParagraphStyle"/>
            </w:pPr>
          </w:p>
        </w:tc>
      </w:tr>
      <w:tr w:rsidR="00B23B9F" w14:paraId="1B6D4930" w14:textId="77777777" w:rsidTr="00881D5A">
        <w:trPr>
          <w:trHeight w:val="397"/>
        </w:trPr>
        <w:tc>
          <w:tcPr>
            <w:tcW w:w="2365" w:type="dxa"/>
            <w:vMerge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0DB2659B" w14:textId="77777777" w:rsidR="00B23B9F" w:rsidRDefault="00B23B9F" w:rsidP="00B23B9F">
            <w:pPr>
              <w:pStyle w:val="NoParagraphStyle"/>
            </w:pPr>
          </w:p>
        </w:tc>
        <w:tc>
          <w:tcPr>
            <w:tcW w:w="6421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0FF09413" w14:textId="77777777" w:rsidR="00B23B9F" w:rsidRDefault="00B23B9F" w:rsidP="00B23B9F">
            <w:pPr>
              <w:pStyle w:val="NoParagraphStyle"/>
            </w:pPr>
          </w:p>
        </w:tc>
      </w:tr>
      <w:tr w:rsidR="00F94B27" w14:paraId="55708207" w14:textId="77777777" w:rsidTr="00881D5A">
        <w:trPr>
          <w:trHeight w:val="397"/>
        </w:trPr>
        <w:tc>
          <w:tcPr>
            <w:tcW w:w="2365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4A9D7753" w14:textId="05E67CE7" w:rsidR="00F94B27" w:rsidRDefault="005B5281" w:rsidP="00B23B9F">
            <w:pPr>
              <w:pStyle w:val="NoParagraphStyle"/>
            </w:pPr>
            <w:proofErr w:type="spellStart"/>
            <w:r>
              <w:t>Kodiċi</w:t>
            </w:r>
            <w:proofErr w:type="spellEnd"/>
            <w:r>
              <w:t xml:space="preserve"> </w:t>
            </w:r>
            <w:proofErr w:type="spellStart"/>
            <w:r>
              <w:t>Postali</w:t>
            </w:r>
            <w:proofErr w:type="spellEnd"/>
          </w:p>
        </w:tc>
        <w:tc>
          <w:tcPr>
            <w:tcW w:w="6421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15F79089" w14:textId="76524B8F" w:rsidR="00F94B27" w:rsidRDefault="00F94B27" w:rsidP="00B23B9F">
            <w:pPr>
              <w:pStyle w:val="NoParagraphStyle"/>
            </w:pPr>
          </w:p>
        </w:tc>
      </w:tr>
      <w:tr w:rsidR="00F94B27" w14:paraId="116BA2E5" w14:textId="77777777" w:rsidTr="00881D5A">
        <w:trPr>
          <w:trHeight w:val="397"/>
        </w:trPr>
        <w:tc>
          <w:tcPr>
            <w:tcW w:w="2365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58393177" w14:textId="0ABDF756" w:rsidR="00F94B27" w:rsidRDefault="00B23B9F" w:rsidP="00B23B9F">
            <w:pPr>
              <w:pStyle w:val="NoParagraphStyle"/>
            </w:pPr>
            <w:r>
              <w:t xml:space="preserve">Tel / </w:t>
            </w:r>
            <w:proofErr w:type="spellStart"/>
            <w:r>
              <w:t>Mob</w:t>
            </w:r>
            <w:r w:rsidR="005B5281">
              <w:t>ajl</w:t>
            </w:r>
            <w:proofErr w:type="spellEnd"/>
          </w:p>
        </w:tc>
        <w:tc>
          <w:tcPr>
            <w:tcW w:w="6421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252B83CA" w14:textId="77777777" w:rsidR="00F94B27" w:rsidRDefault="00F94B27" w:rsidP="00B23B9F">
            <w:pPr>
              <w:pStyle w:val="NoParagraphStyle"/>
            </w:pPr>
          </w:p>
        </w:tc>
      </w:tr>
      <w:tr w:rsidR="00F94B27" w14:paraId="5DB67E66" w14:textId="77777777" w:rsidTr="00881D5A">
        <w:trPr>
          <w:trHeight w:val="397"/>
        </w:trPr>
        <w:tc>
          <w:tcPr>
            <w:tcW w:w="2365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6954DBBE" w14:textId="50F4B4F3" w:rsidR="00F94B27" w:rsidRDefault="00B23B9F" w:rsidP="00B23B9F">
            <w:pPr>
              <w:pStyle w:val="NoParagraphStyle"/>
            </w:pPr>
            <w:r>
              <w:t>Email</w:t>
            </w:r>
          </w:p>
        </w:tc>
        <w:tc>
          <w:tcPr>
            <w:tcW w:w="6421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777EFCD5" w14:textId="77777777" w:rsidR="00F94B27" w:rsidRDefault="00F94B27" w:rsidP="00B23B9F">
            <w:pPr>
              <w:pStyle w:val="NoParagraphStyle"/>
            </w:pPr>
          </w:p>
        </w:tc>
      </w:tr>
      <w:tr w:rsidR="00B23B9F" w14:paraId="4CA64FBE" w14:textId="77777777" w:rsidTr="00881D5A">
        <w:trPr>
          <w:trHeight w:val="397"/>
        </w:trPr>
        <w:tc>
          <w:tcPr>
            <w:tcW w:w="8786" w:type="dxa"/>
            <w:gridSpan w:val="2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7499D5A7" w14:textId="3A4CFA18" w:rsidR="00B23B9F" w:rsidRPr="005B5281" w:rsidRDefault="005B5281" w:rsidP="005B5281">
            <w:pPr>
              <w:pStyle w:val="NoParagraphStyle"/>
              <w:jc w:val="both"/>
              <w:rPr>
                <w:sz w:val="20"/>
                <w:szCs w:val="20"/>
              </w:rPr>
            </w:pPr>
            <w:r w:rsidRPr="005B5281">
              <w:rPr>
                <w:rStyle w:val="disclaimer"/>
                <w:sz w:val="20"/>
                <w:szCs w:val="20"/>
              </w:rPr>
              <w:t>L-</w:t>
            </w:r>
            <w:proofErr w:type="spellStart"/>
            <w:r w:rsidRPr="005B5281">
              <w:rPr>
                <w:rStyle w:val="disclaimer"/>
                <w:sz w:val="20"/>
                <w:szCs w:val="20"/>
              </w:rPr>
              <w:t>informazzjoni</w:t>
            </w:r>
            <w:proofErr w:type="spellEnd"/>
            <w:r w:rsidRPr="005B5281">
              <w:rPr>
                <w:rStyle w:val="disclaimer"/>
                <w:sz w:val="20"/>
                <w:szCs w:val="20"/>
              </w:rPr>
              <w:t xml:space="preserve"> </w:t>
            </w:r>
            <w:proofErr w:type="spellStart"/>
            <w:r w:rsidRPr="005B5281">
              <w:rPr>
                <w:rStyle w:val="disclaimer"/>
                <w:sz w:val="20"/>
                <w:szCs w:val="20"/>
              </w:rPr>
              <w:t>personali</w:t>
            </w:r>
            <w:proofErr w:type="spellEnd"/>
            <w:r w:rsidRPr="005B5281">
              <w:rPr>
                <w:rStyle w:val="disclaimer"/>
                <w:sz w:val="20"/>
                <w:szCs w:val="20"/>
              </w:rPr>
              <w:t xml:space="preserve"> </w:t>
            </w:r>
            <w:proofErr w:type="spellStart"/>
            <w:r w:rsidRPr="005B5281">
              <w:rPr>
                <w:rStyle w:val="disclaimer"/>
                <w:sz w:val="20"/>
                <w:szCs w:val="20"/>
              </w:rPr>
              <w:t>pprovduta</w:t>
            </w:r>
            <w:proofErr w:type="spellEnd"/>
            <w:r w:rsidRPr="005B5281">
              <w:rPr>
                <w:rStyle w:val="disclaimer"/>
                <w:sz w:val="20"/>
                <w:szCs w:val="20"/>
              </w:rPr>
              <w:t xml:space="preserve"> se </w:t>
            </w:r>
            <w:proofErr w:type="spellStart"/>
            <w:r w:rsidRPr="005B5281">
              <w:rPr>
                <w:rStyle w:val="disclaimer"/>
                <w:sz w:val="20"/>
                <w:szCs w:val="20"/>
              </w:rPr>
              <w:t>tintuża</w:t>
            </w:r>
            <w:proofErr w:type="spellEnd"/>
            <w:r w:rsidRPr="005B5281">
              <w:rPr>
                <w:rStyle w:val="disclaimer"/>
                <w:sz w:val="20"/>
                <w:szCs w:val="20"/>
              </w:rPr>
              <w:t xml:space="preserve"> </w:t>
            </w:r>
            <w:proofErr w:type="spellStart"/>
            <w:r w:rsidRPr="005B5281">
              <w:rPr>
                <w:rStyle w:val="disclaimer"/>
                <w:sz w:val="20"/>
                <w:szCs w:val="20"/>
              </w:rPr>
              <w:t>biex</w:t>
            </w:r>
            <w:proofErr w:type="spellEnd"/>
            <w:r w:rsidRPr="005B5281">
              <w:rPr>
                <w:rStyle w:val="disclaimer"/>
                <w:sz w:val="20"/>
                <w:szCs w:val="20"/>
              </w:rPr>
              <w:t xml:space="preserve"> </w:t>
            </w:r>
            <w:proofErr w:type="spellStart"/>
            <w:r w:rsidRPr="005B5281">
              <w:rPr>
                <w:rStyle w:val="disclaimer"/>
                <w:sz w:val="20"/>
                <w:szCs w:val="20"/>
              </w:rPr>
              <w:t>tintbagħat</w:t>
            </w:r>
            <w:proofErr w:type="spellEnd"/>
            <w:r w:rsidRPr="005B5281">
              <w:rPr>
                <w:rStyle w:val="disclaimer"/>
                <w:sz w:val="20"/>
                <w:szCs w:val="20"/>
              </w:rPr>
              <w:t xml:space="preserve"> </w:t>
            </w:r>
            <w:proofErr w:type="spellStart"/>
            <w:r w:rsidRPr="005B5281">
              <w:rPr>
                <w:rStyle w:val="disclaimer"/>
                <w:sz w:val="20"/>
                <w:szCs w:val="20"/>
              </w:rPr>
              <w:t>informazzjoni</w:t>
            </w:r>
            <w:proofErr w:type="spellEnd"/>
            <w:r w:rsidRPr="005B5281">
              <w:rPr>
                <w:rStyle w:val="disclaimer"/>
                <w:sz w:val="20"/>
                <w:szCs w:val="20"/>
              </w:rPr>
              <w:t xml:space="preserve"> </w:t>
            </w:r>
            <w:proofErr w:type="spellStart"/>
            <w:r w:rsidRPr="005B5281">
              <w:rPr>
                <w:rStyle w:val="disclaimer"/>
                <w:sz w:val="20"/>
                <w:szCs w:val="20"/>
              </w:rPr>
              <w:t>bħal</w:t>
            </w:r>
            <w:proofErr w:type="spellEnd"/>
            <w:r w:rsidRPr="005B5281">
              <w:rPr>
                <w:rStyle w:val="disclaimer"/>
                <w:sz w:val="20"/>
                <w:szCs w:val="20"/>
              </w:rPr>
              <w:t xml:space="preserve"> newsletters u </w:t>
            </w:r>
            <w:proofErr w:type="spellStart"/>
            <w:r w:rsidRPr="005B5281">
              <w:rPr>
                <w:rStyle w:val="disclaimer"/>
                <w:sz w:val="20"/>
                <w:szCs w:val="20"/>
              </w:rPr>
              <w:t>informazzjoni</w:t>
            </w:r>
            <w:proofErr w:type="spellEnd"/>
            <w:r w:rsidRPr="005B5281">
              <w:rPr>
                <w:rStyle w:val="disclaimer"/>
                <w:sz w:val="20"/>
                <w:szCs w:val="20"/>
              </w:rPr>
              <w:t xml:space="preserve"> </w:t>
            </w:r>
            <w:proofErr w:type="spellStart"/>
            <w:r w:rsidRPr="005B5281">
              <w:rPr>
                <w:rStyle w:val="disclaimer"/>
                <w:sz w:val="20"/>
                <w:szCs w:val="20"/>
              </w:rPr>
              <w:t>dwar</w:t>
            </w:r>
            <w:proofErr w:type="spellEnd"/>
            <w:r w:rsidRPr="005B5281">
              <w:rPr>
                <w:rStyle w:val="disclaimer"/>
                <w:sz w:val="20"/>
                <w:szCs w:val="20"/>
              </w:rPr>
              <w:t xml:space="preserve"> </w:t>
            </w:r>
            <w:proofErr w:type="spellStart"/>
            <w:r w:rsidRPr="005B5281">
              <w:rPr>
                <w:rStyle w:val="disclaimer"/>
                <w:sz w:val="20"/>
                <w:szCs w:val="20"/>
              </w:rPr>
              <w:t>avvenimenti</w:t>
            </w:r>
            <w:proofErr w:type="spellEnd"/>
            <w:r w:rsidRPr="005B5281">
              <w:rPr>
                <w:rStyle w:val="disclaimer"/>
                <w:sz w:val="20"/>
                <w:szCs w:val="20"/>
              </w:rPr>
              <w:t xml:space="preserve"> </w:t>
            </w:r>
            <w:proofErr w:type="spellStart"/>
            <w:r w:rsidRPr="005B5281">
              <w:rPr>
                <w:rStyle w:val="disclaimer"/>
                <w:sz w:val="20"/>
                <w:szCs w:val="20"/>
              </w:rPr>
              <w:t>tas-soċjetà</w:t>
            </w:r>
            <w:proofErr w:type="spellEnd"/>
            <w:r w:rsidRPr="005B5281">
              <w:rPr>
                <w:rStyle w:val="disclaimer"/>
                <w:sz w:val="20"/>
                <w:szCs w:val="20"/>
              </w:rPr>
              <w:t>. Il-</w:t>
            </w:r>
            <w:proofErr w:type="spellStart"/>
            <w:r w:rsidRPr="005B5281">
              <w:rPr>
                <w:rStyle w:val="disclaimer"/>
                <w:sz w:val="20"/>
                <w:szCs w:val="20"/>
              </w:rPr>
              <w:t>kunfidenzjalità</w:t>
            </w:r>
            <w:proofErr w:type="spellEnd"/>
            <w:r w:rsidRPr="005B5281">
              <w:rPr>
                <w:rStyle w:val="disclaimer"/>
                <w:sz w:val="20"/>
                <w:szCs w:val="20"/>
              </w:rPr>
              <w:t xml:space="preserve"> </w:t>
            </w:r>
            <w:proofErr w:type="spellStart"/>
            <w:r w:rsidRPr="005B5281">
              <w:rPr>
                <w:rStyle w:val="disclaimer"/>
                <w:sz w:val="20"/>
                <w:szCs w:val="20"/>
              </w:rPr>
              <w:t>tiġi</w:t>
            </w:r>
            <w:proofErr w:type="spellEnd"/>
            <w:r w:rsidRPr="005B5281">
              <w:rPr>
                <w:rStyle w:val="disclaimer"/>
                <w:sz w:val="20"/>
                <w:szCs w:val="20"/>
              </w:rPr>
              <w:t xml:space="preserve"> </w:t>
            </w:r>
            <w:proofErr w:type="spellStart"/>
            <w:r w:rsidRPr="005B5281">
              <w:rPr>
                <w:rStyle w:val="disclaimer"/>
                <w:sz w:val="20"/>
                <w:szCs w:val="20"/>
              </w:rPr>
              <w:t>rispettata</w:t>
            </w:r>
            <w:proofErr w:type="spellEnd"/>
            <w:r w:rsidRPr="005B5281">
              <w:rPr>
                <w:rStyle w:val="disclaimer"/>
                <w:sz w:val="20"/>
                <w:szCs w:val="20"/>
              </w:rPr>
              <w:t xml:space="preserve"> </w:t>
            </w:r>
            <w:proofErr w:type="spellStart"/>
            <w:r w:rsidRPr="005B5281">
              <w:rPr>
                <w:rStyle w:val="disclaimer"/>
                <w:sz w:val="20"/>
                <w:szCs w:val="20"/>
              </w:rPr>
              <w:t>skont</w:t>
            </w:r>
            <w:proofErr w:type="spellEnd"/>
            <w:r w:rsidRPr="005B5281">
              <w:rPr>
                <w:rStyle w:val="disclaimer"/>
                <w:sz w:val="20"/>
                <w:szCs w:val="20"/>
              </w:rPr>
              <w:t xml:space="preserve"> l-</w:t>
            </w:r>
            <w:proofErr w:type="spellStart"/>
            <w:r w:rsidRPr="005B5281">
              <w:rPr>
                <w:rStyle w:val="disclaimer"/>
                <w:sz w:val="20"/>
                <w:szCs w:val="20"/>
              </w:rPr>
              <w:t>Att</w:t>
            </w:r>
            <w:proofErr w:type="spellEnd"/>
            <w:r w:rsidRPr="005B5281">
              <w:rPr>
                <w:rStyle w:val="disclaimer"/>
                <w:sz w:val="20"/>
                <w:szCs w:val="20"/>
              </w:rPr>
              <w:t xml:space="preserve"> </w:t>
            </w:r>
            <w:proofErr w:type="spellStart"/>
            <w:r w:rsidRPr="005B5281">
              <w:rPr>
                <w:rStyle w:val="disclaimer"/>
                <w:sz w:val="20"/>
                <w:szCs w:val="20"/>
              </w:rPr>
              <w:t>dwar</w:t>
            </w:r>
            <w:proofErr w:type="spellEnd"/>
            <w:r w:rsidRPr="005B5281">
              <w:rPr>
                <w:rStyle w:val="disclaimer"/>
                <w:sz w:val="20"/>
                <w:szCs w:val="20"/>
              </w:rPr>
              <w:t xml:space="preserve"> il-</w:t>
            </w:r>
            <w:proofErr w:type="spellStart"/>
            <w:r w:rsidRPr="005B5281">
              <w:rPr>
                <w:rStyle w:val="disclaimer"/>
                <w:sz w:val="20"/>
                <w:szCs w:val="20"/>
              </w:rPr>
              <w:t>Protezzjoni</w:t>
            </w:r>
            <w:proofErr w:type="spellEnd"/>
            <w:r w:rsidRPr="005B5281">
              <w:rPr>
                <w:rStyle w:val="disclaimer"/>
                <w:sz w:val="20"/>
                <w:szCs w:val="20"/>
              </w:rPr>
              <w:t xml:space="preserve"> </w:t>
            </w:r>
            <w:proofErr w:type="gramStart"/>
            <w:r w:rsidRPr="005B5281">
              <w:rPr>
                <w:rStyle w:val="disclaimer"/>
                <w:sz w:val="20"/>
                <w:szCs w:val="20"/>
              </w:rPr>
              <w:t>tad</w:t>
            </w:r>
            <w:proofErr w:type="gramEnd"/>
            <w:r w:rsidRPr="005B5281">
              <w:rPr>
                <w:rStyle w:val="disclaimer"/>
                <w:sz w:val="20"/>
                <w:szCs w:val="20"/>
              </w:rPr>
              <w:t>-Data.</w:t>
            </w:r>
          </w:p>
        </w:tc>
      </w:tr>
    </w:tbl>
    <w:p w14:paraId="22986CE4" w14:textId="77777777" w:rsidR="00F94B27" w:rsidRDefault="00F94B27"/>
    <w:tbl>
      <w:tblPr>
        <w:tblStyle w:val="TableGrid"/>
        <w:tblW w:w="9022" w:type="dxa"/>
        <w:tblBorders>
          <w:top w:val="single" w:sz="12" w:space="0" w:color="7BADD3"/>
          <w:left w:val="single" w:sz="12" w:space="0" w:color="7BADD3"/>
          <w:bottom w:val="single" w:sz="12" w:space="0" w:color="7BADD3"/>
          <w:right w:val="single" w:sz="12" w:space="0" w:color="7BADD3"/>
          <w:insideH w:val="single" w:sz="12" w:space="0" w:color="7BADD3"/>
          <w:insideV w:val="single" w:sz="12" w:space="0" w:color="7BADD3"/>
        </w:tblBorders>
        <w:tblLook w:val="04A0" w:firstRow="1" w:lastRow="0" w:firstColumn="1" w:lastColumn="0" w:noHBand="0" w:noVBand="1"/>
      </w:tblPr>
      <w:tblGrid>
        <w:gridCol w:w="2400"/>
        <w:gridCol w:w="6622"/>
      </w:tblGrid>
      <w:tr w:rsidR="00DB37E0" w:rsidRPr="00B23B9F" w14:paraId="790A7080" w14:textId="77777777" w:rsidTr="00881D5A">
        <w:trPr>
          <w:trHeight w:val="397"/>
        </w:trPr>
        <w:tc>
          <w:tcPr>
            <w:tcW w:w="9022" w:type="dxa"/>
            <w:gridSpan w:val="2"/>
          </w:tcPr>
          <w:p w14:paraId="6B10A803" w14:textId="34431562" w:rsidR="00DB37E0" w:rsidRPr="00B23B9F" w:rsidRDefault="00DB37E0" w:rsidP="00DB37E0">
            <w:pPr>
              <w:pStyle w:val="HEADINGS"/>
            </w:pPr>
            <w:r>
              <w:t>DONA</w:t>
            </w:r>
            <w:r w:rsidR="00B71E66">
              <w:t>ZZJONI</w:t>
            </w:r>
          </w:p>
        </w:tc>
      </w:tr>
      <w:tr w:rsidR="00DB37E0" w:rsidRPr="00B23B9F" w14:paraId="08720974" w14:textId="77777777" w:rsidTr="00881D5A">
        <w:trPr>
          <w:trHeight w:val="397"/>
        </w:trPr>
        <w:tc>
          <w:tcPr>
            <w:tcW w:w="9022" w:type="dxa"/>
            <w:gridSpan w:val="2"/>
          </w:tcPr>
          <w:p w14:paraId="208AD09E" w14:textId="1F47AE7D" w:rsidR="00DB37E0" w:rsidRPr="00B23B9F" w:rsidRDefault="00DB37E0" w:rsidP="00DB37E0">
            <w:pPr>
              <w:pStyle w:val="NoParagraphStyle"/>
            </w:pPr>
            <w:r>
              <w:rPr>
                <w:rStyle w:val="bold"/>
              </w:rPr>
              <w:t xml:space="preserve">€25 </w:t>
            </w:r>
            <w:r w:rsidR="00B71E66">
              <w:rPr>
                <w:rStyle w:val="bold"/>
              </w:rPr>
              <w:t xml:space="preserve">jew </w:t>
            </w:r>
            <w:proofErr w:type="spellStart"/>
            <w:r w:rsidR="00B71E66">
              <w:rPr>
                <w:rStyle w:val="bold"/>
              </w:rPr>
              <w:t>aktar</w:t>
            </w:r>
            <w:proofErr w:type="spellEnd"/>
            <w:r>
              <w:t xml:space="preserve"> as otherwise cheque will not be cashed by bank.</w:t>
            </w:r>
          </w:p>
        </w:tc>
      </w:tr>
      <w:tr w:rsidR="00DB37E0" w:rsidRPr="00B23B9F" w14:paraId="377C9C66" w14:textId="77777777" w:rsidTr="00881D5A">
        <w:trPr>
          <w:trHeight w:val="397"/>
        </w:trPr>
        <w:tc>
          <w:tcPr>
            <w:tcW w:w="9022" w:type="dxa"/>
            <w:gridSpan w:val="2"/>
          </w:tcPr>
          <w:p w14:paraId="518BEE53" w14:textId="1584C3F5" w:rsidR="00881D5A" w:rsidRDefault="00E0619A" w:rsidP="00E0619A">
            <w:pPr>
              <w:pStyle w:val="NoParagraphStyle"/>
            </w:pPr>
            <w:proofErr w:type="spellStart"/>
            <w:r>
              <w:t>Jekk</w:t>
            </w:r>
            <w:proofErr w:type="spellEnd"/>
            <w:r>
              <w:t xml:space="preserve"> </w:t>
            </w:r>
            <w:proofErr w:type="spellStart"/>
            <w:r>
              <w:t>jogħġbok</w:t>
            </w:r>
            <w:proofErr w:type="spellEnd"/>
            <w:r>
              <w:t xml:space="preserve"> </w:t>
            </w:r>
            <w:proofErr w:type="spellStart"/>
            <w:r>
              <w:t>agħmel</w:t>
            </w:r>
            <w:proofErr w:type="spellEnd"/>
            <w:r>
              <w:t xml:space="preserve"> </w:t>
            </w:r>
            <w:proofErr w:type="spellStart"/>
            <w:r>
              <w:t>iċ-ċekkijiet</w:t>
            </w:r>
            <w:proofErr w:type="spellEnd"/>
            <w:r>
              <w:t xml:space="preserve"> </w:t>
            </w:r>
            <w:proofErr w:type="spellStart"/>
            <w:r>
              <w:t>kollha</w:t>
            </w:r>
            <w:proofErr w:type="spellEnd"/>
            <w:r>
              <w:t xml:space="preserve"> </w:t>
            </w:r>
            <w:proofErr w:type="spellStart"/>
            <w:r>
              <w:t>pagabbli</w:t>
            </w:r>
            <w:proofErr w:type="spellEnd"/>
            <w:r>
              <w:t xml:space="preserve"> </w:t>
            </w:r>
            <w:proofErr w:type="spellStart"/>
            <w:r>
              <w:t>lil</w:t>
            </w:r>
            <w:proofErr w:type="spellEnd"/>
            <w:r w:rsidR="00DB37E0" w:rsidRPr="00CD5D28">
              <w:t>:</w:t>
            </w:r>
            <w:r w:rsidR="00DB37E0">
              <w:t xml:space="preserve"> </w:t>
            </w:r>
          </w:p>
          <w:p w14:paraId="43D911BC" w14:textId="468759C6" w:rsidR="00DB37E0" w:rsidRDefault="00DB37E0" w:rsidP="00DB37E0">
            <w:pPr>
              <w:pStyle w:val="NoParagraphStyle"/>
              <w:rPr>
                <w:rStyle w:val="bold"/>
              </w:rPr>
            </w:pPr>
            <w:r w:rsidRPr="00CD5D28">
              <w:rPr>
                <w:rStyle w:val="bold"/>
              </w:rPr>
              <w:t>Malta Dementia Society</w:t>
            </w:r>
          </w:p>
          <w:p w14:paraId="23D82E80" w14:textId="0ECCB16C" w:rsidR="00DB37E0" w:rsidRPr="00E0619A" w:rsidRDefault="00E0619A" w:rsidP="00E0619A">
            <w:pPr>
              <w:pStyle w:val="NoParagraphStyle"/>
              <w:rPr>
                <w:rStyle w:val="bold"/>
                <w:b w:val="0"/>
                <w:bCs w:val="0"/>
              </w:rPr>
            </w:pPr>
            <w:r>
              <w:t>J</w:t>
            </w:r>
            <w:r w:rsidRPr="00E0619A">
              <w:t xml:space="preserve">ew </w:t>
            </w:r>
            <w:proofErr w:type="spellStart"/>
            <w:r w:rsidRPr="00E0619A">
              <w:t>permezz</w:t>
            </w:r>
            <w:proofErr w:type="spellEnd"/>
            <w:r w:rsidRPr="00E0619A">
              <w:t xml:space="preserve"> </w:t>
            </w:r>
            <w:proofErr w:type="spellStart"/>
            <w:r w:rsidRPr="00E0619A">
              <w:t>tal-paġna</w:t>
            </w:r>
            <w:proofErr w:type="spellEnd"/>
            <w:r w:rsidRPr="00E0619A">
              <w:t xml:space="preserve"> tad-</w:t>
            </w:r>
            <w:proofErr w:type="spellStart"/>
            <w:r w:rsidRPr="00E0619A">
              <w:t>donazzjoni</w:t>
            </w:r>
            <w:proofErr w:type="spellEnd"/>
            <w:r w:rsidRPr="00E0619A">
              <w:t xml:space="preserve"> </w:t>
            </w:r>
            <w:proofErr w:type="spellStart"/>
            <w:r w:rsidRPr="00E0619A">
              <w:t>tal-websajt</w:t>
            </w:r>
            <w:proofErr w:type="spellEnd"/>
            <w:r w:rsidRPr="00E0619A">
              <w:t xml:space="preserve"> </w:t>
            </w:r>
            <w:proofErr w:type="spellStart"/>
            <w:r w:rsidRPr="00E0619A">
              <w:t>tagħna</w:t>
            </w:r>
            <w:proofErr w:type="spellEnd"/>
            <w:r w:rsidRPr="00E0619A">
              <w:t>:</w:t>
            </w:r>
            <w:r w:rsidR="00DB37E0">
              <w:br/>
            </w:r>
            <w:r w:rsidR="00DB37E0">
              <w:rPr>
                <w:rStyle w:val="bolditalic"/>
              </w:rPr>
              <w:t>https://maltadementiasociety.org.mt/product/donation/</w:t>
            </w:r>
          </w:p>
        </w:tc>
      </w:tr>
      <w:tr w:rsidR="00DB37E0" w14:paraId="46FCB27C" w14:textId="77777777" w:rsidTr="00881D5A">
        <w:trPr>
          <w:trHeight w:val="1134"/>
        </w:trPr>
        <w:tc>
          <w:tcPr>
            <w:tcW w:w="2400" w:type="dxa"/>
          </w:tcPr>
          <w:p w14:paraId="19E168A1" w14:textId="62DA36E6" w:rsidR="00DB37E0" w:rsidRDefault="00E0619A" w:rsidP="00C779B5">
            <w:pPr>
              <w:pStyle w:val="NoParagraphStyle"/>
            </w:pPr>
            <w:proofErr w:type="spellStart"/>
            <w:r>
              <w:t>Firma</w:t>
            </w:r>
            <w:proofErr w:type="spellEnd"/>
          </w:p>
        </w:tc>
        <w:tc>
          <w:tcPr>
            <w:tcW w:w="6622" w:type="dxa"/>
          </w:tcPr>
          <w:p w14:paraId="7777B8E2" w14:textId="77777777" w:rsidR="00DB37E0" w:rsidRDefault="00DB37E0" w:rsidP="00DB37E0">
            <w:pPr>
              <w:pStyle w:val="NoParagraphStyle"/>
            </w:pPr>
          </w:p>
        </w:tc>
      </w:tr>
      <w:tr w:rsidR="00DB37E0" w14:paraId="699FC0C8" w14:textId="77777777" w:rsidTr="00881D5A">
        <w:trPr>
          <w:trHeight w:val="397"/>
        </w:trPr>
        <w:tc>
          <w:tcPr>
            <w:tcW w:w="2400" w:type="dxa"/>
          </w:tcPr>
          <w:p w14:paraId="6758069A" w14:textId="0F4063E6" w:rsidR="00DB37E0" w:rsidRDefault="00E0619A" w:rsidP="00C779B5">
            <w:pPr>
              <w:pStyle w:val="NoParagraphStyle"/>
            </w:pPr>
            <w:r>
              <w:t>Data</w:t>
            </w:r>
          </w:p>
        </w:tc>
        <w:tc>
          <w:tcPr>
            <w:tcW w:w="6622" w:type="dxa"/>
          </w:tcPr>
          <w:p w14:paraId="37022DB1" w14:textId="77777777" w:rsidR="00DB37E0" w:rsidRDefault="00DB37E0" w:rsidP="00DB37E0">
            <w:pPr>
              <w:pStyle w:val="NoParagraphStyle"/>
            </w:pPr>
          </w:p>
        </w:tc>
      </w:tr>
      <w:tr w:rsidR="00C779B5" w14:paraId="4803EDFC" w14:textId="77777777" w:rsidTr="00881D5A">
        <w:trPr>
          <w:trHeight w:val="397"/>
        </w:trPr>
        <w:tc>
          <w:tcPr>
            <w:tcW w:w="2400" w:type="dxa"/>
          </w:tcPr>
          <w:p w14:paraId="780CB398" w14:textId="7B5FD101" w:rsidR="00C779B5" w:rsidRPr="00C779B5" w:rsidRDefault="00E0619A" w:rsidP="00E0619A">
            <w:pPr>
              <w:pStyle w:val="NoParagraphStyle"/>
            </w:pPr>
            <w:proofErr w:type="spellStart"/>
            <w:r>
              <w:t>Jekk</w:t>
            </w:r>
            <w:proofErr w:type="spellEnd"/>
            <w:r>
              <w:t xml:space="preserve"> </w:t>
            </w:r>
            <w:proofErr w:type="spellStart"/>
            <w:r>
              <w:t>jogħġbok</w:t>
            </w:r>
            <w:proofErr w:type="spellEnd"/>
            <w:r>
              <w:t xml:space="preserve"> </w:t>
            </w:r>
            <w:proofErr w:type="spellStart"/>
            <w:r>
              <w:t>imla</w:t>
            </w:r>
            <w:proofErr w:type="spellEnd"/>
            <w:r>
              <w:t xml:space="preserve"> u </w:t>
            </w:r>
            <w:proofErr w:type="spellStart"/>
            <w:r>
              <w:t>ibgħat</w:t>
            </w:r>
            <w:proofErr w:type="spellEnd"/>
            <w:r>
              <w:t xml:space="preserve"> </w:t>
            </w:r>
            <w:proofErr w:type="spellStart"/>
            <w:r>
              <w:t>lil</w:t>
            </w:r>
            <w:proofErr w:type="spellEnd"/>
            <w:r>
              <w:t>:</w:t>
            </w:r>
          </w:p>
        </w:tc>
        <w:tc>
          <w:tcPr>
            <w:tcW w:w="6622" w:type="dxa"/>
          </w:tcPr>
          <w:p w14:paraId="75D6AEFC" w14:textId="3066EFDD" w:rsidR="00C779B5" w:rsidRPr="00DB37E0" w:rsidRDefault="00C779B5" w:rsidP="00DB37E0">
            <w:pPr>
              <w:pStyle w:val="NoParagraphStyle"/>
            </w:pPr>
            <w:r w:rsidRPr="00DB37E0">
              <w:rPr>
                <w:rStyle w:val="bold"/>
              </w:rPr>
              <w:t>Malta Dementia Society</w:t>
            </w:r>
            <w:r w:rsidRPr="00DB37E0">
              <w:rPr>
                <w:rStyle w:val="bold"/>
              </w:rPr>
              <w:br/>
              <w:t>c/o Room 135, Department of Pharmacy</w:t>
            </w:r>
            <w:r w:rsidRPr="00DB37E0">
              <w:rPr>
                <w:rStyle w:val="bold"/>
              </w:rPr>
              <w:br/>
              <w:t>University of Malta</w:t>
            </w:r>
            <w:r w:rsidRPr="00DB37E0">
              <w:rPr>
                <w:rStyle w:val="bold"/>
              </w:rPr>
              <w:br/>
            </w:r>
            <w:proofErr w:type="spellStart"/>
            <w:r w:rsidRPr="00DB37E0">
              <w:rPr>
                <w:rStyle w:val="bold"/>
              </w:rPr>
              <w:t>Msida</w:t>
            </w:r>
            <w:proofErr w:type="spellEnd"/>
            <w:r w:rsidRPr="00DB37E0">
              <w:rPr>
                <w:rStyle w:val="bold"/>
              </w:rPr>
              <w:t xml:space="preserve"> MSD 2080 – Malta</w:t>
            </w:r>
          </w:p>
        </w:tc>
      </w:tr>
      <w:tr w:rsidR="00DB37E0" w14:paraId="095EC04D" w14:textId="77777777" w:rsidTr="00881D5A">
        <w:trPr>
          <w:trHeight w:val="142"/>
        </w:trPr>
        <w:tc>
          <w:tcPr>
            <w:tcW w:w="9022" w:type="dxa"/>
            <w:gridSpan w:val="2"/>
          </w:tcPr>
          <w:p w14:paraId="456D3388" w14:textId="0D2297A8" w:rsidR="00DB37E0" w:rsidRPr="00E0619A" w:rsidRDefault="00E0619A" w:rsidP="00E0619A">
            <w:pPr>
              <w:pStyle w:val="NoParagraphStyle"/>
            </w:pPr>
            <w:proofErr w:type="spellStart"/>
            <w:r>
              <w:t>Jekk</w:t>
            </w:r>
            <w:proofErr w:type="spellEnd"/>
            <w:r>
              <w:t xml:space="preserve"> </w:t>
            </w:r>
            <w:proofErr w:type="spellStart"/>
            <w:r>
              <w:t>jogħġbok</w:t>
            </w:r>
            <w:proofErr w:type="spellEnd"/>
            <w:r>
              <w:t xml:space="preserve"> </w:t>
            </w:r>
            <w:proofErr w:type="spellStart"/>
            <w:r>
              <w:t>imla</w:t>
            </w:r>
            <w:proofErr w:type="spellEnd"/>
            <w:r>
              <w:t xml:space="preserve"> u </w:t>
            </w:r>
            <w:proofErr w:type="spellStart"/>
            <w:r>
              <w:t>ibgħat</w:t>
            </w:r>
            <w:proofErr w:type="spellEnd"/>
            <w:r>
              <w:t xml:space="preserve"> </w:t>
            </w:r>
            <w:proofErr w:type="spellStart"/>
            <w:r>
              <w:t>lil</w:t>
            </w:r>
            <w:proofErr w:type="spellEnd"/>
            <w:r>
              <w:t>:</w:t>
            </w:r>
          </w:p>
        </w:tc>
      </w:tr>
      <w:tr w:rsidR="00C779B5" w14:paraId="3A31DAEA" w14:textId="77777777" w:rsidTr="00881D5A">
        <w:trPr>
          <w:trHeight w:val="244"/>
        </w:trPr>
        <w:tc>
          <w:tcPr>
            <w:tcW w:w="2400" w:type="dxa"/>
          </w:tcPr>
          <w:p w14:paraId="514F655F" w14:textId="65149F8A" w:rsidR="00C779B5" w:rsidRDefault="00E0619A" w:rsidP="00DB37E0">
            <w:pPr>
              <w:pStyle w:val="NoParagraphStyle"/>
            </w:pPr>
            <w:r>
              <w:t>Isem</w:t>
            </w:r>
          </w:p>
        </w:tc>
        <w:tc>
          <w:tcPr>
            <w:tcW w:w="6622" w:type="dxa"/>
          </w:tcPr>
          <w:p w14:paraId="201AAB7F" w14:textId="3E8CE0C9" w:rsidR="00C779B5" w:rsidRPr="00C779B5" w:rsidRDefault="00C779B5" w:rsidP="00C779B5">
            <w:pPr>
              <w:pStyle w:val="NoParagraphStyle"/>
            </w:pPr>
            <w:r w:rsidRPr="00C779B5">
              <w:rPr>
                <w:rStyle w:val="bold"/>
              </w:rPr>
              <w:t>Malta Dementia Society</w:t>
            </w:r>
          </w:p>
        </w:tc>
      </w:tr>
      <w:tr w:rsidR="00C779B5" w14:paraId="73620BB6" w14:textId="77777777" w:rsidTr="00881D5A">
        <w:trPr>
          <w:trHeight w:val="243"/>
        </w:trPr>
        <w:tc>
          <w:tcPr>
            <w:tcW w:w="2400" w:type="dxa"/>
          </w:tcPr>
          <w:p w14:paraId="3BD1E58E" w14:textId="0D87ECB9" w:rsidR="00C779B5" w:rsidRDefault="00C779B5" w:rsidP="00DB37E0">
            <w:pPr>
              <w:pStyle w:val="NoParagraphStyle"/>
            </w:pPr>
            <w:r>
              <w:t>A/C No.</w:t>
            </w:r>
          </w:p>
        </w:tc>
        <w:tc>
          <w:tcPr>
            <w:tcW w:w="6622" w:type="dxa"/>
          </w:tcPr>
          <w:p w14:paraId="7C19586B" w14:textId="45593704" w:rsidR="00C779B5" w:rsidRPr="00C779B5" w:rsidRDefault="00C779B5" w:rsidP="00C779B5">
            <w:pPr>
              <w:pStyle w:val="NoParagraphStyle"/>
            </w:pPr>
            <w:r w:rsidRPr="00C779B5">
              <w:rPr>
                <w:rStyle w:val="bold"/>
              </w:rPr>
              <w:t>10042664310010</w:t>
            </w:r>
          </w:p>
        </w:tc>
      </w:tr>
      <w:tr w:rsidR="00C779B5" w14:paraId="1FD10837" w14:textId="77777777" w:rsidTr="00881D5A">
        <w:trPr>
          <w:trHeight w:val="355"/>
        </w:trPr>
        <w:tc>
          <w:tcPr>
            <w:tcW w:w="2400" w:type="dxa"/>
          </w:tcPr>
          <w:p w14:paraId="5D71B465" w14:textId="7D7626C2" w:rsidR="00C779B5" w:rsidRDefault="00C779B5" w:rsidP="00DB37E0">
            <w:pPr>
              <w:pStyle w:val="NoParagraphStyle"/>
            </w:pPr>
            <w:r>
              <w:t>IBAN</w:t>
            </w:r>
          </w:p>
        </w:tc>
        <w:tc>
          <w:tcPr>
            <w:tcW w:w="6622" w:type="dxa"/>
          </w:tcPr>
          <w:p w14:paraId="1368354A" w14:textId="640911BD" w:rsidR="00C779B5" w:rsidRPr="00C779B5" w:rsidRDefault="00C779B5" w:rsidP="00C779B5">
            <w:pPr>
              <w:pStyle w:val="NoParagraphStyle"/>
            </w:pPr>
            <w:r w:rsidRPr="00C779B5">
              <w:rPr>
                <w:rStyle w:val="bold"/>
              </w:rPr>
              <w:t>MT04APSB77013000000042664310010</w:t>
            </w:r>
          </w:p>
        </w:tc>
      </w:tr>
      <w:tr w:rsidR="00C779B5" w14:paraId="547004B3" w14:textId="77777777" w:rsidTr="00881D5A">
        <w:trPr>
          <w:trHeight w:val="243"/>
        </w:trPr>
        <w:tc>
          <w:tcPr>
            <w:tcW w:w="2400" w:type="dxa"/>
          </w:tcPr>
          <w:p w14:paraId="71D3F4A1" w14:textId="5FDF2F7A" w:rsidR="00C779B5" w:rsidRDefault="00C779B5" w:rsidP="00DB37E0">
            <w:pPr>
              <w:pStyle w:val="NoParagraphStyle"/>
            </w:pPr>
            <w:r>
              <w:t>BIC</w:t>
            </w:r>
          </w:p>
        </w:tc>
        <w:tc>
          <w:tcPr>
            <w:tcW w:w="6622" w:type="dxa"/>
          </w:tcPr>
          <w:p w14:paraId="3134DF87" w14:textId="78A727D4" w:rsidR="00C779B5" w:rsidRPr="00C779B5" w:rsidRDefault="00C779B5" w:rsidP="00C779B5">
            <w:pPr>
              <w:pStyle w:val="NoParagraphStyle"/>
            </w:pPr>
            <w:r w:rsidRPr="00C779B5">
              <w:rPr>
                <w:rStyle w:val="bold"/>
              </w:rPr>
              <w:t>APSBMTMT</w:t>
            </w:r>
          </w:p>
        </w:tc>
      </w:tr>
    </w:tbl>
    <w:p w14:paraId="1CEBB804" w14:textId="77777777" w:rsidR="00881D5A" w:rsidRDefault="00881D5A" w:rsidP="00C33EBF">
      <w:pPr>
        <w:pStyle w:val="HEADINGS"/>
      </w:pPr>
    </w:p>
    <w:p w14:paraId="2E3A6AA6" w14:textId="2DD72A85" w:rsidR="00FE1D05" w:rsidRDefault="008C2ECC" w:rsidP="00C33EBF">
      <w:pPr>
        <w:pStyle w:val="HEADINGS"/>
      </w:pPr>
      <w:r>
        <w:t>GRAZZI</w:t>
      </w:r>
    </w:p>
    <w:sectPr w:rsidR="00FE1D05" w:rsidSect="008C2ECC">
      <w:headerReference w:type="default" r:id="rId6"/>
      <w:pgSz w:w="11906" w:h="16838"/>
      <w:pgMar w:top="1440" w:right="1440" w:bottom="500" w:left="1440" w:header="28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2CF81" w14:textId="77777777" w:rsidR="00D7789A" w:rsidRDefault="00D7789A" w:rsidP="005D0E75">
      <w:r>
        <w:separator/>
      </w:r>
    </w:p>
  </w:endnote>
  <w:endnote w:type="continuationSeparator" w:id="0">
    <w:p w14:paraId="40CC9D46" w14:textId="77777777" w:rsidR="00D7789A" w:rsidRDefault="00D7789A" w:rsidP="005D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renity Medium"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205AA" w14:textId="77777777" w:rsidR="00D7789A" w:rsidRDefault="00D7789A" w:rsidP="005D0E75">
      <w:r>
        <w:separator/>
      </w:r>
    </w:p>
  </w:footnote>
  <w:footnote w:type="continuationSeparator" w:id="0">
    <w:p w14:paraId="79B0637A" w14:textId="77777777" w:rsidR="00D7789A" w:rsidRDefault="00D7789A" w:rsidP="005D0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10205" w14:textId="3ED762A4" w:rsidR="00DB37E0" w:rsidRDefault="005D0E75">
    <w:pPr>
      <w:pStyle w:val="Header"/>
    </w:pPr>
    <w:r>
      <w:rPr>
        <w:noProof/>
        <w:lang w:val="mt-MT"/>
      </w:rPr>
      <w:drawing>
        <wp:anchor distT="0" distB="0" distL="114300" distR="114300" simplePos="0" relativeHeight="251659264" behindDoc="0" locked="0" layoutInCell="1" allowOverlap="1" wp14:anchorId="65CE2E82" wp14:editId="5DB0FDAD">
          <wp:simplePos x="0" y="0"/>
          <wp:positionH relativeFrom="column">
            <wp:posOffset>0</wp:posOffset>
          </wp:positionH>
          <wp:positionV relativeFrom="paragraph">
            <wp:posOffset>-1303443</wp:posOffset>
          </wp:positionV>
          <wp:extent cx="2159000" cy="1219200"/>
          <wp:effectExtent l="0" t="0" r="0" b="0"/>
          <wp:wrapNone/>
          <wp:docPr id="78603610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036103" name="Graphic 78603610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27"/>
    <w:rsid w:val="00001EB4"/>
    <w:rsid w:val="00063E94"/>
    <w:rsid w:val="000C4F16"/>
    <w:rsid w:val="00144925"/>
    <w:rsid w:val="00335181"/>
    <w:rsid w:val="004C0258"/>
    <w:rsid w:val="005B5281"/>
    <w:rsid w:val="005D0E75"/>
    <w:rsid w:val="00604297"/>
    <w:rsid w:val="006E4CEF"/>
    <w:rsid w:val="00852B29"/>
    <w:rsid w:val="00881D5A"/>
    <w:rsid w:val="008C2ECC"/>
    <w:rsid w:val="00B23B9F"/>
    <w:rsid w:val="00B71E66"/>
    <w:rsid w:val="00C33EBF"/>
    <w:rsid w:val="00C779B5"/>
    <w:rsid w:val="00D7789A"/>
    <w:rsid w:val="00D90E46"/>
    <w:rsid w:val="00DB1C54"/>
    <w:rsid w:val="00DB37E0"/>
    <w:rsid w:val="00DF268E"/>
    <w:rsid w:val="00E0619A"/>
    <w:rsid w:val="00F94B27"/>
    <w:rsid w:val="00F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D0A9E"/>
  <w15:chartTrackingRefBased/>
  <w15:docId w15:val="{1878A022-0CA2-B74E-9CAC-09BAFB72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4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B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B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B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B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B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B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B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B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B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B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B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B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B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B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B27"/>
    <w:rPr>
      <w:b/>
      <w:bCs/>
      <w:smallCaps/>
      <w:color w:val="0F4761" w:themeColor="accent1" w:themeShade="BF"/>
      <w:spacing w:val="5"/>
    </w:rPr>
  </w:style>
  <w:style w:type="paragraph" w:customStyle="1" w:styleId="NoParagraphStyle">
    <w:name w:val="[No Paragraph Style]"/>
    <w:rsid w:val="00C779B5"/>
    <w:pPr>
      <w:autoSpaceDE w:val="0"/>
      <w:autoSpaceDN w:val="0"/>
      <w:adjustRightInd w:val="0"/>
      <w:textAlignment w:val="center"/>
    </w:pPr>
    <w:rPr>
      <w:rFonts w:ascii="Calibri" w:hAnsi="Calibri" w:cs="Calibri"/>
      <w:color w:val="003B71"/>
      <w:kern w:val="0"/>
      <w:lang w:val="en-GB"/>
    </w:rPr>
  </w:style>
  <w:style w:type="paragraph" w:customStyle="1" w:styleId="Introtext">
    <w:name w:val="Intro text"/>
    <w:basedOn w:val="NoParagraphStyle"/>
    <w:uiPriority w:val="99"/>
    <w:rsid w:val="00F94B27"/>
    <w:pPr>
      <w:suppressAutoHyphens/>
      <w:spacing w:after="113" w:line="220" w:lineRule="atLeast"/>
    </w:pPr>
    <w:rPr>
      <w:rFonts w:cs="Serenity Medium"/>
      <w:color w:val="0C3E67"/>
      <w:spacing w:val="-1"/>
      <w:w w:val="97"/>
      <w:sz w:val="20"/>
      <w:szCs w:val="20"/>
    </w:rPr>
  </w:style>
  <w:style w:type="character" w:customStyle="1" w:styleId="disclaimer">
    <w:name w:val="disclaimer"/>
    <w:basedOn w:val="DefaultParagraphFont"/>
    <w:uiPriority w:val="99"/>
    <w:rsid w:val="00F94B27"/>
    <w:rPr>
      <w:i/>
      <w:iCs/>
      <w:sz w:val="13"/>
      <w:szCs w:val="13"/>
    </w:rPr>
  </w:style>
  <w:style w:type="table" w:styleId="TableGrid">
    <w:name w:val="Table Grid"/>
    <w:basedOn w:val="TableNormal"/>
    <w:uiPriority w:val="39"/>
    <w:rsid w:val="00F9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0E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E75"/>
  </w:style>
  <w:style w:type="paragraph" w:styleId="Footer">
    <w:name w:val="footer"/>
    <w:basedOn w:val="Normal"/>
    <w:link w:val="FooterChar"/>
    <w:uiPriority w:val="99"/>
    <w:unhideWhenUsed/>
    <w:rsid w:val="005D0E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E75"/>
  </w:style>
  <w:style w:type="character" w:customStyle="1" w:styleId="bold">
    <w:name w:val="bold"/>
    <w:basedOn w:val="DefaultParagraphFont"/>
    <w:uiPriority w:val="99"/>
    <w:rsid w:val="00DB37E0"/>
    <w:rPr>
      <w:b/>
      <w:bCs/>
    </w:rPr>
  </w:style>
  <w:style w:type="character" w:customStyle="1" w:styleId="bolditalic">
    <w:name w:val="bold italic"/>
    <w:uiPriority w:val="99"/>
    <w:rsid w:val="00DB37E0"/>
    <w:rPr>
      <w:b/>
      <w:bCs/>
      <w:i/>
      <w:iCs/>
    </w:rPr>
  </w:style>
  <w:style w:type="paragraph" w:customStyle="1" w:styleId="HEADINGS">
    <w:name w:val="HEADINGS"/>
    <w:basedOn w:val="NoParagraphStyle"/>
    <w:qFormat/>
    <w:rsid w:val="00DB37E0"/>
    <w:rPr>
      <w:b/>
      <w:bCs/>
      <w:spacing w:val="20"/>
      <w:sz w:val="36"/>
      <w:szCs w:val="36"/>
    </w:rPr>
  </w:style>
  <w:style w:type="paragraph" w:customStyle="1" w:styleId="applicationheadings">
    <w:name w:val="application headings"/>
    <w:basedOn w:val="Normal"/>
    <w:uiPriority w:val="99"/>
    <w:rsid w:val="00DF268E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Serenity Medium" w:hAnsi="Serenity Medium" w:cs="Serenity Medium"/>
      <w:caps/>
      <w:color w:val="0C3E67"/>
      <w:kern w:val="0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DeGabriele</dc:creator>
  <cp:keywords/>
  <dc:description/>
  <cp:lastModifiedBy>Maria DeGabriele</cp:lastModifiedBy>
  <cp:revision>8</cp:revision>
  <dcterms:created xsi:type="dcterms:W3CDTF">2025-02-17T15:52:00Z</dcterms:created>
  <dcterms:modified xsi:type="dcterms:W3CDTF">2025-02-17T15:58:00Z</dcterms:modified>
</cp:coreProperties>
</file>